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F7BCD8" w14:textId="77777777" w:rsidR="00C65BE6" w:rsidRDefault="00C65BE6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ИВЬЕВСКОГО РАЙОННОГО ИСПОЛНИТЕЛЬНОГО КОМИТЕТА</w:t>
      </w:r>
    </w:p>
    <w:p w14:paraId="42148116" w14:textId="77777777" w:rsidR="00C65BE6" w:rsidRDefault="00C65BE6">
      <w:pPr>
        <w:pStyle w:val="newncpi"/>
        <w:ind w:firstLine="0"/>
        <w:jc w:val="center"/>
      </w:pPr>
      <w:r>
        <w:rPr>
          <w:rStyle w:val="datepr"/>
        </w:rPr>
        <w:t>28 мая 2024 г.</w:t>
      </w:r>
      <w:r>
        <w:rPr>
          <w:rStyle w:val="number"/>
        </w:rPr>
        <w:t xml:space="preserve"> № 356</w:t>
      </w:r>
    </w:p>
    <w:p w14:paraId="27A901EF" w14:textId="77777777" w:rsidR="00C65BE6" w:rsidRDefault="00C65BE6">
      <w:pPr>
        <w:pStyle w:val="titlencpi"/>
      </w:pPr>
      <w:r>
        <w:t>Об определении места пользования поверхностным водным объектом для рекреации, спорта и туризма и установлении запрета на купание</w:t>
      </w:r>
    </w:p>
    <w:p w14:paraId="19BBF89B" w14:textId="77777777" w:rsidR="00C65BE6" w:rsidRDefault="00C65BE6">
      <w:pPr>
        <w:pStyle w:val="preamble"/>
      </w:pPr>
      <w:r>
        <w:t>На основании подпункта 2.4 пункта 2 статьи 13, пункта 2 статьи 29 Водного кодекса Республики Беларусь Ивьевский районный исполнительный комитет РЕШИЛ:</w:t>
      </w:r>
    </w:p>
    <w:p w14:paraId="5B3D106C" w14:textId="77777777" w:rsidR="00C65BE6" w:rsidRDefault="00C65BE6">
      <w:pPr>
        <w:pStyle w:val="point"/>
      </w:pPr>
      <w:r>
        <w:t>1. Определить пруд Ивье, расположенный в городе Ивье, местом пользования поверхностным водным объектом для рекреации, спорта и туризма.</w:t>
      </w:r>
    </w:p>
    <w:p w14:paraId="50ABEF54" w14:textId="77777777" w:rsidR="00C65BE6" w:rsidRDefault="00C65BE6">
      <w:pPr>
        <w:pStyle w:val="point"/>
      </w:pPr>
      <w:r>
        <w:t>2. Установить запрет на купание вне акватории пляжа пруда Ивье, расположенного в городе Ивье.</w:t>
      </w:r>
    </w:p>
    <w:p w14:paraId="6F093929" w14:textId="77777777" w:rsidR="00C65BE6" w:rsidRDefault="00C65BE6">
      <w:pPr>
        <w:pStyle w:val="point"/>
      </w:pPr>
      <w:r>
        <w:t>3. Обнародовать (опубликовать) настоящее решение в газете «Іўеўскі край».</w:t>
      </w:r>
    </w:p>
    <w:p w14:paraId="4FE2DD51" w14:textId="77777777" w:rsidR="00C65BE6" w:rsidRDefault="00C65BE6">
      <w:pPr>
        <w:pStyle w:val="point"/>
      </w:pPr>
      <w:r>
        <w:t>4. Настоящее решение вступает в силу после его официального опубликования.</w:t>
      </w:r>
    </w:p>
    <w:p w14:paraId="4D515D58" w14:textId="77777777" w:rsidR="00C65BE6" w:rsidRDefault="00C65BE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C65BE6" w14:paraId="69853961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76C88B" w14:textId="77777777" w:rsidR="00C65BE6" w:rsidRDefault="00C65BE6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F85296" w14:textId="77777777" w:rsidR="00C65BE6" w:rsidRDefault="00C65BE6">
            <w:pPr>
              <w:pStyle w:val="newncpi0"/>
              <w:jc w:val="right"/>
            </w:pPr>
            <w:r>
              <w:rPr>
                <w:rStyle w:val="pers"/>
              </w:rPr>
              <w:t>И.Н.Генец</w:t>
            </w:r>
          </w:p>
        </w:tc>
      </w:tr>
    </w:tbl>
    <w:p w14:paraId="36F725DD" w14:textId="77777777" w:rsidR="00C65BE6" w:rsidRDefault="00C65BE6">
      <w:pPr>
        <w:pStyle w:val="newncpi0"/>
      </w:pPr>
      <w:r>
        <w:t> </w:t>
      </w:r>
    </w:p>
    <w:p w14:paraId="42747124" w14:textId="77777777" w:rsidR="00EF32C1" w:rsidRDefault="00EF32C1"/>
    <w:sectPr w:rsidR="00EF32C1" w:rsidSect="00C65BE6">
      <w:pgSz w:w="11906" w:h="16838"/>
      <w:pgMar w:top="567" w:right="1133" w:bottom="567" w:left="1416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E6"/>
    <w:rsid w:val="00C65BE6"/>
    <w:rsid w:val="00EF32C1"/>
    <w:rsid w:val="00F5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21ED"/>
  <w15:chartTrackingRefBased/>
  <w15:docId w15:val="{A79A453B-0B24-4D82-A51E-CBEE7923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30"/>
        <w:szCs w:val="30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65BE6"/>
    <w:pPr>
      <w:spacing w:before="240" w:after="240"/>
      <w:ind w:right="2268"/>
    </w:pPr>
    <w:rPr>
      <w:rFonts w:eastAsia="Times New Roman"/>
      <w:b/>
      <w:bCs/>
      <w:kern w:val="0"/>
      <w:sz w:val="28"/>
      <w:szCs w:val="28"/>
      <w:lang/>
      <w14:ligatures w14:val="none"/>
    </w:rPr>
  </w:style>
  <w:style w:type="paragraph" w:customStyle="1" w:styleId="point">
    <w:name w:val="point"/>
    <w:basedOn w:val="a"/>
    <w:rsid w:val="00C65BE6"/>
    <w:pPr>
      <w:ind w:firstLine="567"/>
      <w:jc w:val="both"/>
    </w:pPr>
    <w:rPr>
      <w:rFonts w:eastAsiaTheme="minorEastAsia"/>
      <w:kern w:val="0"/>
      <w:sz w:val="24"/>
      <w:szCs w:val="24"/>
      <w:lang/>
      <w14:ligatures w14:val="none"/>
    </w:rPr>
  </w:style>
  <w:style w:type="paragraph" w:customStyle="1" w:styleId="preamble">
    <w:name w:val="preamble"/>
    <w:basedOn w:val="a"/>
    <w:rsid w:val="00C65BE6"/>
    <w:pPr>
      <w:ind w:firstLine="567"/>
      <w:jc w:val="both"/>
    </w:pPr>
    <w:rPr>
      <w:rFonts w:eastAsiaTheme="minorEastAsia"/>
      <w:kern w:val="0"/>
      <w:sz w:val="24"/>
      <w:szCs w:val="24"/>
      <w:lang/>
      <w14:ligatures w14:val="none"/>
    </w:rPr>
  </w:style>
  <w:style w:type="paragraph" w:customStyle="1" w:styleId="newncpi">
    <w:name w:val="newncpi"/>
    <w:basedOn w:val="a"/>
    <w:rsid w:val="00C65BE6"/>
    <w:pPr>
      <w:ind w:firstLine="567"/>
      <w:jc w:val="both"/>
    </w:pPr>
    <w:rPr>
      <w:rFonts w:eastAsiaTheme="minorEastAsia"/>
      <w:kern w:val="0"/>
      <w:sz w:val="24"/>
      <w:szCs w:val="24"/>
      <w:lang/>
      <w14:ligatures w14:val="none"/>
    </w:rPr>
  </w:style>
  <w:style w:type="paragraph" w:customStyle="1" w:styleId="newncpi0">
    <w:name w:val="newncpi0"/>
    <w:basedOn w:val="a"/>
    <w:rsid w:val="00C65BE6"/>
    <w:pPr>
      <w:jc w:val="both"/>
    </w:pPr>
    <w:rPr>
      <w:rFonts w:eastAsiaTheme="minorEastAsia"/>
      <w:kern w:val="0"/>
      <w:sz w:val="24"/>
      <w:szCs w:val="24"/>
      <w:lang/>
      <w14:ligatures w14:val="none"/>
    </w:rPr>
  </w:style>
  <w:style w:type="character" w:customStyle="1" w:styleId="name">
    <w:name w:val="name"/>
    <w:basedOn w:val="a0"/>
    <w:rsid w:val="00C65BE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65BE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65BE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65BE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65BE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65BE6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2024-06-14T05:04:00Z</dcterms:created>
  <dcterms:modified xsi:type="dcterms:W3CDTF">2024-06-14T05:04:00Z</dcterms:modified>
</cp:coreProperties>
</file>