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9F" w:rsidRDefault="00D2669F" w:rsidP="00D2669F">
      <w:pPr>
        <w:jc w:val="center"/>
        <w:rPr>
          <w:b/>
          <w:sz w:val="32"/>
          <w:szCs w:val="32"/>
        </w:rPr>
      </w:pPr>
      <w:r w:rsidRPr="00D2669F">
        <w:rPr>
          <w:b/>
          <w:sz w:val="32"/>
          <w:szCs w:val="32"/>
          <w:u w:val="single"/>
        </w:rPr>
        <w:t xml:space="preserve">Выдача справок или других  документов </w:t>
      </w:r>
      <w:proofErr w:type="gramStart"/>
      <w:r w:rsidRPr="00D2669F">
        <w:rPr>
          <w:b/>
          <w:sz w:val="32"/>
          <w:szCs w:val="32"/>
        </w:rPr>
        <w:t>согласно Перечня</w:t>
      </w:r>
      <w:proofErr w:type="gramEnd"/>
      <w:r w:rsidRPr="00D2669F">
        <w:rPr>
          <w:b/>
          <w:sz w:val="32"/>
          <w:szCs w:val="32"/>
        </w:rPr>
        <w:t xml:space="preserve"> административных процедур, выполняемых </w:t>
      </w:r>
      <w:proofErr w:type="spellStart"/>
      <w:r w:rsidRPr="00D2669F">
        <w:rPr>
          <w:b/>
          <w:sz w:val="32"/>
          <w:szCs w:val="32"/>
        </w:rPr>
        <w:t>Гераненским</w:t>
      </w:r>
      <w:proofErr w:type="spellEnd"/>
      <w:r w:rsidRPr="00D2669F">
        <w:rPr>
          <w:b/>
          <w:sz w:val="32"/>
          <w:szCs w:val="32"/>
        </w:rPr>
        <w:t xml:space="preserve"> сельским исполнительным комитетом</w:t>
      </w:r>
      <w:r w:rsidR="005F6526">
        <w:rPr>
          <w:b/>
          <w:sz w:val="32"/>
          <w:szCs w:val="32"/>
        </w:rPr>
        <w:t>,</w:t>
      </w:r>
      <w:r w:rsidRPr="00D2669F">
        <w:rPr>
          <w:b/>
          <w:sz w:val="32"/>
          <w:szCs w:val="32"/>
        </w:rPr>
        <w:t xml:space="preserve"> производится </w:t>
      </w:r>
    </w:p>
    <w:p w:rsidR="00D2669F" w:rsidRDefault="00D2669F" w:rsidP="00D2669F">
      <w:pPr>
        <w:jc w:val="center"/>
        <w:rPr>
          <w:b/>
          <w:sz w:val="32"/>
          <w:szCs w:val="32"/>
        </w:rPr>
      </w:pPr>
      <w:r w:rsidRPr="00D2669F">
        <w:rPr>
          <w:b/>
          <w:sz w:val="32"/>
          <w:szCs w:val="32"/>
          <w:u w:val="single"/>
        </w:rPr>
        <w:t>бесплатно</w:t>
      </w:r>
      <w:r w:rsidRPr="00D2669F">
        <w:rPr>
          <w:b/>
          <w:sz w:val="32"/>
          <w:szCs w:val="32"/>
        </w:rPr>
        <w:t xml:space="preserve">, </w:t>
      </w:r>
    </w:p>
    <w:p w:rsidR="005C6553" w:rsidRPr="00D2669F" w:rsidRDefault="005C6553" w:rsidP="00D2669F">
      <w:pPr>
        <w:jc w:val="center"/>
        <w:rPr>
          <w:b/>
          <w:sz w:val="32"/>
          <w:szCs w:val="32"/>
        </w:rPr>
      </w:pPr>
    </w:p>
    <w:p w:rsidR="00D2669F" w:rsidRDefault="00D2669F" w:rsidP="00D2669F">
      <w:pPr>
        <w:jc w:val="center"/>
        <w:rPr>
          <w:b/>
          <w:sz w:val="32"/>
          <w:szCs w:val="32"/>
        </w:rPr>
      </w:pPr>
      <w:r w:rsidRPr="00D2669F">
        <w:rPr>
          <w:b/>
          <w:sz w:val="32"/>
          <w:szCs w:val="32"/>
        </w:rPr>
        <w:t>за исключением</w:t>
      </w:r>
    </w:p>
    <w:p w:rsidR="005C6553" w:rsidRPr="00D2669F" w:rsidRDefault="005C6553" w:rsidP="00D2669F">
      <w:pPr>
        <w:jc w:val="center"/>
        <w:rPr>
          <w:b/>
          <w:sz w:val="32"/>
          <w:szCs w:val="32"/>
        </w:rPr>
      </w:pPr>
    </w:p>
    <w:p w:rsidR="005C6553" w:rsidRDefault="00D2669F" w:rsidP="005C6553">
      <w:pPr>
        <w:rPr>
          <w:b/>
          <w:sz w:val="32"/>
          <w:szCs w:val="32"/>
        </w:rPr>
      </w:pPr>
      <w:proofErr w:type="gramStart"/>
      <w:r w:rsidRPr="00D2669F">
        <w:rPr>
          <w:b/>
          <w:sz w:val="32"/>
          <w:szCs w:val="32"/>
          <w:u w:val="single"/>
        </w:rPr>
        <w:t>п.13.1,13.2</w:t>
      </w:r>
      <w:r w:rsidRPr="00D2669F">
        <w:rPr>
          <w:b/>
          <w:sz w:val="32"/>
          <w:szCs w:val="32"/>
        </w:rPr>
        <w:t xml:space="preserve"> (Регистрация граждан Республики Беларусь, иностранных граждан или лиц без гражданства, постоянно проживающих в Республике Беларусь по месту жительства и месту пребывания, </w:t>
      </w:r>
      <w:proofErr w:type="gramEnd"/>
    </w:p>
    <w:p w:rsidR="00D2669F" w:rsidRPr="00D2669F" w:rsidRDefault="005C6553" w:rsidP="005C6553">
      <w:pPr>
        <w:ind w:left="283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D2669F" w:rsidRPr="00D2669F">
        <w:rPr>
          <w:b/>
          <w:sz w:val="32"/>
          <w:szCs w:val="32"/>
        </w:rPr>
        <w:t xml:space="preserve">0,5 базовой величины, </w:t>
      </w:r>
    </w:p>
    <w:p w:rsidR="00D2669F" w:rsidRDefault="00D2669F" w:rsidP="00D2669F">
      <w:pPr>
        <w:jc w:val="center"/>
        <w:rPr>
          <w:b/>
          <w:sz w:val="32"/>
          <w:szCs w:val="32"/>
        </w:rPr>
      </w:pPr>
      <w:proofErr w:type="gramStart"/>
      <w:r w:rsidRPr="00D2669F">
        <w:rPr>
          <w:b/>
          <w:sz w:val="32"/>
          <w:szCs w:val="32"/>
        </w:rPr>
        <w:t>11 рублей 50 копеек),</w:t>
      </w:r>
      <w:proofErr w:type="gramEnd"/>
    </w:p>
    <w:p w:rsidR="005C6553" w:rsidRPr="00D2669F" w:rsidRDefault="005C6553" w:rsidP="00D2669F">
      <w:pPr>
        <w:jc w:val="center"/>
        <w:rPr>
          <w:b/>
          <w:sz w:val="32"/>
          <w:szCs w:val="32"/>
        </w:rPr>
      </w:pPr>
    </w:p>
    <w:p w:rsidR="00D2669F" w:rsidRPr="00D2669F" w:rsidRDefault="00D2669F" w:rsidP="005C6553">
      <w:pPr>
        <w:rPr>
          <w:b/>
          <w:sz w:val="32"/>
          <w:szCs w:val="32"/>
        </w:rPr>
      </w:pPr>
      <w:proofErr w:type="gramStart"/>
      <w:r w:rsidRPr="00D2669F">
        <w:rPr>
          <w:b/>
          <w:sz w:val="32"/>
          <w:szCs w:val="32"/>
          <w:u w:val="single"/>
        </w:rPr>
        <w:t>п. 5.2</w:t>
      </w:r>
      <w:r w:rsidRPr="00D2669F">
        <w:rPr>
          <w:b/>
          <w:sz w:val="32"/>
          <w:szCs w:val="32"/>
        </w:rPr>
        <w:t xml:space="preserve"> (регистрация заключения брака, </w:t>
      </w:r>
      <w:proofErr w:type="gramEnd"/>
    </w:p>
    <w:p w:rsidR="00D2669F" w:rsidRDefault="00D2669F" w:rsidP="00D2669F">
      <w:pPr>
        <w:jc w:val="center"/>
        <w:rPr>
          <w:b/>
          <w:sz w:val="32"/>
          <w:szCs w:val="32"/>
        </w:rPr>
      </w:pPr>
      <w:proofErr w:type="gramStart"/>
      <w:r w:rsidRPr="00D2669F">
        <w:rPr>
          <w:b/>
          <w:sz w:val="32"/>
          <w:szCs w:val="32"/>
        </w:rPr>
        <w:t xml:space="preserve">1 базовая величина, 23 рубля), </w:t>
      </w:r>
      <w:proofErr w:type="gramEnd"/>
    </w:p>
    <w:p w:rsidR="005C6553" w:rsidRPr="00D2669F" w:rsidRDefault="005C6553" w:rsidP="00D2669F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D2669F" w:rsidRPr="00D2669F" w:rsidRDefault="00D2669F" w:rsidP="00D2669F">
      <w:pPr>
        <w:jc w:val="center"/>
        <w:rPr>
          <w:b/>
          <w:sz w:val="32"/>
          <w:szCs w:val="32"/>
        </w:rPr>
      </w:pPr>
      <w:r w:rsidRPr="00D2669F">
        <w:rPr>
          <w:b/>
          <w:sz w:val="32"/>
          <w:szCs w:val="32"/>
        </w:rPr>
        <w:t>дополнительные услуги за регистрацию брака в торжественной обстановке 10 рублей 50 копеек</w:t>
      </w:r>
    </w:p>
    <w:p w:rsidR="00764931" w:rsidRPr="00D2669F" w:rsidRDefault="00764931" w:rsidP="00764931">
      <w:pPr>
        <w:jc w:val="both"/>
        <w:rPr>
          <w:b/>
          <w:sz w:val="32"/>
          <w:szCs w:val="32"/>
        </w:rPr>
      </w:pPr>
    </w:p>
    <w:p w:rsidR="005F6526" w:rsidRDefault="00764931" w:rsidP="005F6526">
      <w:pPr>
        <w:ind w:firstLine="708"/>
        <w:jc w:val="both"/>
        <w:rPr>
          <w:b/>
          <w:color w:val="313131"/>
          <w:spacing w:val="9"/>
          <w:sz w:val="32"/>
          <w:szCs w:val="32"/>
        </w:rPr>
      </w:pPr>
      <w:r w:rsidRPr="00D2669F">
        <w:rPr>
          <w:b/>
          <w:sz w:val="32"/>
          <w:szCs w:val="32"/>
        </w:rPr>
        <w:t xml:space="preserve">Оплата за осуществление платной административной процедуры  производится  </w:t>
      </w:r>
      <w:r w:rsidRPr="00D2669F">
        <w:rPr>
          <w:b/>
          <w:color w:val="313131"/>
          <w:spacing w:val="9"/>
          <w:sz w:val="32"/>
          <w:szCs w:val="32"/>
        </w:rPr>
        <w:t>на расчетный счет</w:t>
      </w:r>
      <w:r w:rsidR="005F6526">
        <w:rPr>
          <w:b/>
          <w:color w:val="313131"/>
          <w:spacing w:val="9"/>
          <w:sz w:val="32"/>
          <w:szCs w:val="32"/>
        </w:rPr>
        <w:t>:</w:t>
      </w:r>
    </w:p>
    <w:p w:rsidR="00764931" w:rsidRPr="00D2669F" w:rsidRDefault="00764931" w:rsidP="005F6526">
      <w:pPr>
        <w:ind w:firstLine="708"/>
        <w:jc w:val="both"/>
        <w:rPr>
          <w:b/>
          <w:color w:val="313131"/>
          <w:spacing w:val="9"/>
          <w:sz w:val="32"/>
          <w:szCs w:val="32"/>
        </w:rPr>
      </w:pPr>
      <w:r w:rsidRPr="00D2669F">
        <w:rPr>
          <w:b/>
          <w:color w:val="313131"/>
          <w:spacing w:val="9"/>
          <w:sz w:val="32"/>
          <w:szCs w:val="32"/>
        </w:rPr>
        <w:t xml:space="preserve"> </w:t>
      </w:r>
    </w:p>
    <w:p w:rsidR="00764931" w:rsidRPr="00D2669F" w:rsidRDefault="00764931" w:rsidP="00764931">
      <w:pPr>
        <w:jc w:val="both"/>
        <w:rPr>
          <w:b/>
          <w:sz w:val="32"/>
          <w:szCs w:val="32"/>
        </w:rPr>
      </w:pPr>
      <w:r w:rsidRPr="00D2669F">
        <w:rPr>
          <w:b/>
          <w:color w:val="313131"/>
          <w:spacing w:val="9"/>
          <w:sz w:val="32"/>
          <w:szCs w:val="32"/>
          <w:lang w:val="en-US"/>
        </w:rPr>
        <w:t>BY</w:t>
      </w:r>
      <w:r w:rsidRPr="00D2669F">
        <w:rPr>
          <w:b/>
          <w:color w:val="313131"/>
          <w:spacing w:val="9"/>
          <w:sz w:val="32"/>
          <w:szCs w:val="32"/>
        </w:rPr>
        <w:t>95</w:t>
      </w:r>
      <w:r w:rsidRPr="00D2669F">
        <w:rPr>
          <w:b/>
          <w:color w:val="313131"/>
          <w:spacing w:val="9"/>
          <w:sz w:val="32"/>
          <w:szCs w:val="32"/>
          <w:lang w:val="en-US"/>
        </w:rPr>
        <w:t>AKBB</w:t>
      </w:r>
      <w:r w:rsidRPr="00D2669F">
        <w:rPr>
          <w:b/>
          <w:color w:val="313131"/>
          <w:spacing w:val="9"/>
          <w:sz w:val="32"/>
          <w:szCs w:val="32"/>
        </w:rPr>
        <w:t>36005170200120000000 г. Минск, ОАО «АСБ «</w:t>
      </w:r>
      <w:proofErr w:type="spellStart"/>
      <w:r w:rsidRPr="00D2669F">
        <w:rPr>
          <w:b/>
          <w:color w:val="313131"/>
          <w:spacing w:val="9"/>
          <w:sz w:val="32"/>
          <w:szCs w:val="32"/>
        </w:rPr>
        <w:t>Беларусбанк</w:t>
      </w:r>
      <w:proofErr w:type="spellEnd"/>
      <w:r w:rsidRPr="00D2669F">
        <w:rPr>
          <w:b/>
          <w:color w:val="313131"/>
          <w:spacing w:val="9"/>
          <w:sz w:val="32"/>
          <w:szCs w:val="32"/>
        </w:rPr>
        <w:t>», БИК банка АКВВВ</w:t>
      </w:r>
      <w:r w:rsidRPr="00D2669F">
        <w:rPr>
          <w:b/>
          <w:color w:val="313131"/>
          <w:spacing w:val="9"/>
          <w:sz w:val="32"/>
          <w:szCs w:val="32"/>
          <w:lang w:val="en-US"/>
        </w:rPr>
        <w:t>Y</w:t>
      </w:r>
      <w:r w:rsidRPr="00D2669F">
        <w:rPr>
          <w:b/>
          <w:color w:val="313131"/>
          <w:spacing w:val="9"/>
          <w:sz w:val="32"/>
          <w:szCs w:val="32"/>
        </w:rPr>
        <w:t>2</w:t>
      </w:r>
      <w:r w:rsidRPr="00D2669F">
        <w:rPr>
          <w:b/>
          <w:color w:val="313131"/>
          <w:spacing w:val="9"/>
          <w:sz w:val="32"/>
          <w:szCs w:val="32"/>
          <w:lang w:val="en-US"/>
        </w:rPr>
        <w:t>X</w:t>
      </w:r>
      <w:r w:rsidRPr="00D2669F">
        <w:rPr>
          <w:b/>
          <w:color w:val="313131"/>
          <w:spacing w:val="9"/>
          <w:sz w:val="32"/>
          <w:szCs w:val="32"/>
        </w:rPr>
        <w:t xml:space="preserve"> УНН 50000795,</w:t>
      </w:r>
      <w:r w:rsidRPr="00D2669F">
        <w:rPr>
          <w:b/>
          <w:sz w:val="32"/>
          <w:szCs w:val="32"/>
        </w:rPr>
        <w:t xml:space="preserve"> </w:t>
      </w:r>
    </w:p>
    <w:p w:rsidR="00C441C9" w:rsidRPr="00D2669F" w:rsidRDefault="00764931" w:rsidP="00764931">
      <w:pPr>
        <w:rPr>
          <w:sz w:val="28"/>
          <w:szCs w:val="28"/>
        </w:rPr>
      </w:pPr>
      <w:r w:rsidRPr="00D2669F">
        <w:rPr>
          <w:b/>
          <w:sz w:val="32"/>
          <w:szCs w:val="32"/>
        </w:rPr>
        <w:t xml:space="preserve">получатель платежа: </w:t>
      </w:r>
      <w:proofErr w:type="spellStart"/>
      <w:r w:rsidRPr="00D2669F">
        <w:rPr>
          <w:b/>
          <w:sz w:val="32"/>
          <w:szCs w:val="32"/>
        </w:rPr>
        <w:t>Гераненский</w:t>
      </w:r>
      <w:proofErr w:type="spellEnd"/>
      <w:r w:rsidRPr="00D2669F">
        <w:rPr>
          <w:b/>
          <w:sz w:val="32"/>
          <w:szCs w:val="32"/>
        </w:rPr>
        <w:t xml:space="preserve"> </w:t>
      </w:r>
      <w:proofErr w:type="spellStart"/>
      <w:r w:rsidRPr="00D2669F">
        <w:rPr>
          <w:b/>
          <w:sz w:val="32"/>
          <w:szCs w:val="32"/>
        </w:rPr>
        <w:t>сельисполком</w:t>
      </w:r>
      <w:proofErr w:type="spellEnd"/>
    </w:p>
    <w:sectPr w:rsidR="00C441C9" w:rsidRPr="00D26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31"/>
    <w:rsid w:val="005C6553"/>
    <w:rsid w:val="005F6526"/>
    <w:rsid w:val="00764931"/>
    <w:rsid w:val="00C441C9"/>
    <w:rsid w:val="00D2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30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31"/>
    <w:pPr>
      <w:ind w:firstLine="0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30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31"/>
    <w:pPr>
      <w:ind w:firstLine="0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Borbet</cp:lastModifiedBy>
  <cp:revision>5</cp:revision>
  <dcterms:created xsi:type="dcterms:W3CDTF">2017-10-19T11:40:00Z</dcterms:created>
  <dcterms:modified xsi:type="dcterms:W3CDTF">2017-11-01T08:17:00Z</dcterms:modified>
</cp:coreProperties>
</file>