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A2" w:rsidRDefault="004068A2">
      <w:bookmarkStart w:id="0" w:name="_GoBack"/>
      <w:bookmarkEnd w:id="0"/>
    </w:p>
    <w:tbl>
      <w:tblPr>
        <w:tblW w:w="9828" w:type="dxa"/>
        <w:tblLook w:val="01E0" w:firstRow="1" w:lastRow="1" w:firstColumn="1" w:lastColumn="1" w:noHBand="0" w:noVBand="0"/>
      </w:tblPr>
      <w:tblGrid>
        <w:gridCol w:w="4644"/>
        <w:gridCol w:w="576"/>
        <w:gridCol w:w="1692"/>
        <w:gridCol w:w="2916"/>
      </w:tblGrid>
      <w:tr w:rsidR="00115E5D" w:rsidTr="00115E5D">
        <w:trPr>
          <w:trHeight w:val="2401"/>
        </w:trPr>
        <w:tc>
          <w:tcPr>
            <w:tcW w:w="4644" w:type="dxa"/>
          </w:tcPr>
          <w:p w:rsidR="00115E5D" w:rsidRDefault="00115E5D">
            <w:pPr>
              <w:tabs>
                <w:tab w:val="left" w:pos="730"/>
                <w:tab w:val="left" w:pos="972"/>
                <w:tab w:val="left" w:pos="418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ЛАЗДУНСКІ СЕЛЬСКІ </w:t>
            </w:r>
          </w:p>
          <w:p w:rsidR="00115E5D" w:rsidRDefault="00115E5D">
            <w:pPr>
              <w:tabs>
                <w:tab w:val="left" w:pos="730"/>
                <w:tab w:val="left" w:pos="972"/>
                <w:tab w:val="left" w:pos="418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ДЭПУТАТАЎ</w:t>
            </w:r>
          </w:p>
          <w:p w:rsidR="00115E5D" w:rsidRDefault="00115E5D">
            <w:pPr>
              <w:spacing w:line="480" w:lineRule="auto"/>
              <w:rPr>
                <w:b/>
                <w:sz w:val="26"/>
                <w:szCs w:val="26"/>
                <w:lang w:eastAsia="en-US"/>
              </w:rPr>
            </w:pPr>
          </w:p>
          <w:p w:rsidR="00115E5D" w:rsidRDefault="00115E5D" w:rsidP="00115E5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РАШЭННЕ</w:t>
            </w:r>
          </w:p>
          <w:p w:rsidR="00115E5D" w:rsidRPr="00115E5D" w:rsidRDefault="00115E5D" w:rsidP="00115E5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115E5D" w:rsidRDefault="00115E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17 октября 2017 г.  № 38</w:t>
            </w:r>
          </w:p>
          <w:p w:rsidR="00115E5D" w:rsidRDefault="00115E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15E5D" w:rsidRDefault="00115E5D" w:rsidP="00115E5D">
            <w:pPr>
              <w:spacing w:line="280" w:lineRule="exact"/>
              <w:jc w:val="center"/>
              <w:rPr>
                <w:sz w:val="22"/>
                <w:szCs w:val="22"/>
                <w:lang w:val="be-BY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</w:t>
            </w:r>
            <w:proofErr w:type="spellEnd"/>
            <w:r>
              <w:rPr>
                <w:sz w:val="22"/>
                <w:szCs w:val="22"/>
                <w:lang w:eastAsia="en-US"/>
              </w:rPr>
              <w:t>. Л</w:t>
            </w:r>
            <w:r>
              <w:rPr>
                <w:sz w:val="22"/>
                <w:szCs w:val="22"/>
                <w:lang w:val="be-BY" w:eastAsia="en-US"/>
              </w:rPr>
              <w:t>аздуны 1, Іўеўскі раён,</w:t>
            </w:r>
          </w:p>
          <w:p w:rsidR="00115E5D" w:rsidRDefault="00115E5D" w:rsidP="00115E5D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Гродзенская  вобл.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576" w:type="dxa"/>
          </w:tcPr>
          <w:p w:rsidR="00115E5D" w:rsidRDefault="00115E5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08" w:type="dxa"/>
            <w:gridSpan w:val="2"/>
          </w:tcPr>
          <w:p w:rsidR="00115E5D" w:rsidRDefault="00115E5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ЛАЗДУНСКИЙ СЕЛЬСКИЙ </w:t>
            </w:r>
          </w:p>
          <w:p w:rsidR="00115E5D" w:rsidRDefault="00115E5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  <w:p w:rsidR="00115E5D" w:rsidRDefault="00115E5D">
            <w:pPr>
              <w:spacing w:line="48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115E5D" w:rsidRDefault="00115E5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РЕШЕНИЕ</w:t>
            </w:r>
          </w:p>
          <w:p w:rsidR="00115E5D" w:rsidRPr="00115E5D" w:rsidRDefault="00115E5D">
            <w:pPr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  <w:p w:rsidR="00115E5D" w:rsidRDefault="00115E5D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15E5D" w:rsidRDefault="00115E5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15E5D" w:rsidRDefault="00115E5D" w:rsidP="00115E5D">
            <w:pPr>
              <w:spacing w:line="280" w:lineRule="exact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аг. Лаздуны 1,  Ивьевский район,</w:t>
            </w:r>
          </w:p>
          <w:p w:rsidR="00115E5D" w:rsidRPr="00115E5D" w:rsidRDefault="00115E5D" w:rsidP="00115E5D">
            <w:pPr>
              <w:spacing w:line="280" w:lineRule="exact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Гродненская обл.</w:t>
            </w:r>
          </w:p>
        </w:tc>
      </w:tr>
      <w:tr w:rsidR="00115E5D" w:rsidTr="00115E5D">
        <w:trPr>
          <w:gridAfter w:val="1"/>
          <w:wAfter w:w="2916" w:type="dxa"/>
        </w:trPr>
        <w:tc>
          <w:tcPr>
            <w:tcW w:w="6912" w:type="dxa"/>
            <w:gridSpan w:val="3"/>
          </w:tcPr>
          <w:p w:rsidR="00115E5D" w:rsidRDefault="00115E5D">
            <w:pPr>
              <w:pStyle w:val="1"/>
              <w:spacing w:before="0" w:after="0" w:line="360" w:lineRule="auto"/>
              <w:ind w:right="0"/>
              <w:jc w:val="both"/>
              <w:rPr>
                <w:b w:val="0"/>
                <w:sz w:val="30"/>
                <w:szCs w:val="30"/>
                <w:lang w:eastAsia="en-US"/>
              </w:rPr>
            </w:pPr>
          </w:p>
          <w:p w:rsidR="00115E5D" w:rsidRDefault="00115E5D">
            <w:pPr>
              <w:pStyle w:val="1"/>
              <w:spacing w:before="0" w:after="0" w:line="280" w:lineRule="exact"/>
              <w:ind w:right="0"/>
              <w:jc w:val="both"/>
              <w:rPr>
                <w:b w:val="0"/>
                <w:sz w:val="30"/>
                <w:szCs w:val="30"/>
                <w:lang w:eastAsia="en-US"/>
              </w:rPr>
            </w:pPr>
            <w:r>
              <w:rPr>
                <w:b w:val="0"/>
                <w:sz w:val="30"/>
                <w:szCs w:val="30"/>
                <w:lang w:eastAsia="en-US"/>
              </w:rPr>
              <w:t xml:space="preserve">Об установлении числа  избирательных округов, подлежащих образованию по выборам депутатов </w:t>
            </w:r>
            <w:r>
              <w:rPr>
                <w:b w:val="0"/>
                <w:sz w:val="30"/>
                <w:szCs w:val="30"/>
                <w:lang w:val="be-BY" w:eastAsia="en-US"/>
              </w:rPr>
              <w:t xml:space="preserve">Лаздунского </w:t>
            </w:r>
            <w:r>
              <w:rPr>
                <w:b w:val="0"/>
                <w:sz w:val="30"/>
                <w:szCs w:val="30"/>
                <w:lang w:eastAsia="en-US"/>
              </w:rPr>
              <w:t>сельского Совета депутатов  28-го созыва и средней численности избирателей на избирательный округ</w:t>
            </w:r>
          </w:p>
        </w:tc>
      </w:tr>
    </w:tbl>
    <w:p w:rsidR="00115E5D" w:rsidRDefault="00115E5D" w:rsidP="00115E5D">
      <w:pPr>
        <w:pStyle w:val="1"/>
        <w:tabs>
          <w:tab w:val="left" w:pos="3960"/>
        </w:tabs>
        <w:spacing w:before="0" w:after="0" w:line="360" w:lineRule="auto"/>
        <w:ind w:right="0"/>
        <w:jc w:val="both"/>
        <w:rPr>
          <w:b w:val="0"/>
          <w:sz w:val="30"/>
          <w:szCs w:val="30"/>
        </w:rPr>
      </w:pPr>
    </w:p>
    <w:p w:rsidR="00115E5D" w:rsidRDefault="00115E5D" w:rsidP="00115E5D">
      <w:pPr>
        <w:pStyle w:val="preamble"/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На основании статьи 15 и части двенадцатой статьи 24  Избирательного кодекса Республики Беларусь </w:t>
      </w:r>
      <w:proofErr w:type="spellStart"/>
      <w:r>
        <w:rPr>
          <w:sz w:val="30"/>
          <w:szCs w:val="30"/>
        </w:rPr>
        <w:t>Лаздунский</w:t>
      </w:r>
      <w:proofErr w:type="spellEnd"/>
      <w:r>
        <w:rPr>
          <w:sz w:val="30"/>
          <w:szCs w:val="30"/>
        </w:rPr>
        <w:t xml:space="preserve"> сельский Совет депутатов РЕШИЛ:</w:t>
      </w:r>
    </w:p>
    <w:p w:rsidR="00115E5D" w:rsidRDefault="00115E5D" w:rsidP="00115E5D">
      <w:pPr>
        <w:pStyle w:val="point"/>
        <w:ind w:firstLine="851"/>
        <w:rPr>
          <w:sz w:val="30"/>
          <w:szCs w:val="30"/>
        </w:rPr>
      </w:pPr>
      <w:r>
        <w:rPr>
          <w:sz w:val="30"/>
          <w:szCs w:val="30"/>
        </w:rPr>
        <w:t>Установить:</w:t>
      </w:r>
    </w:p>
    <w:p w:rsidR="00115E5D" w:rsidRDefault="00115E5D" w:rsidP="00115E5D">
      <w:pPr>
        <w:pStyle w:val="point"/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число избирательных округов, подлежащих образованию по выборам депутатов </w:t>
      </w:r>
      <w:proofErr w:type="spellStart"/>
      <w:r>
        <w:rPr>
          <w:sz w:val="30"/>
          <w:szCs w:val="30"/>
        </w:rPr>
        <w:t>Лаздунского</w:t>
      </w:r>
      <w:proofErr w:type="spellEnd"/>
      <w:r>
        <w:rPr>
          <w:sz w:val="30"/>
          <w:szCs w:val="30"/>
        </w:rPr>
        <w:t xml:space="preserve"> сельского Совета депутатов 28-го созыва, в количестве 11;</w:t>
      </w:r>
    </w:p>
    <w:p w:rsidR="00115E5D" w:rsidRDefault="00115E5D" w:rsidP="00115E5D">
      <w:pPr>
        <w:pStyle w:val="point"/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среднюю численность избирателей на избирательный округ  в количестве –96 человек. </w:t>
      </w:r>
    </w:p>
    <w:p w:rsidR="00115E5D" w:rsidRDefault="00115E5D" w:rsidP="00115E5D">
      <w:pPr>
        <w:pStyle w:val="point"/>
        <w:spacing w:line="360" w:lineRule="auto"/>
        <w:ind w:firstLine="0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36"/>
        <w:gridCol w:w="3035"/>
      </w:tblGrid>
      <w:tr w:rsidR="00115E5D" w:rsidTr="00115E5D">
        <w:tc>
          <w:tcPr>
            <w:tcW w:w="6771" w:type="dxa"/>
            <w:hideMark/>
          </w:tcPr>
          <w:p w:rsidR="00115E5D" w:rsidRDefault="00115E5D">
            <w:pPr>
              <w:pStyle w:val="point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председателя</w:t>
            </w:r>
          </w:p>
        </w:tc>
        <w:tc>
          <w:tcPr>
            <w:tcW w:w="3083" w:type="dxa"/>
            <w:hideMark/>
          </w:tcPr>
          <w:p w:rsidR="00115E5D" w:rsidRDefault="00115E5D">
            <w:pPr>
              <w:pStyle w:val="point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</w:t>
            </w:r>
            <w:proofErr w:type="spellStart"/>
            <w:r>
              <w:rPr>
                <w:sz w:val="30"/>
                <w:szCs w:val="30"/>
                <w:lang w:eastAsia="en-US"/>
              </w:rPr>
              <w:t>Н.Л.Заброцкая</w:t>
            </w:r>
            <w:proofErr w:type="spellEnd"/>
          </w:p>
        </w:tc>
      </w:tr>
    </w:tbl>
    <w:p w:rsidR="00115E5D" w:rsidRDefault="00115E5D" w:rsidP="00115E5D">
      <w:pPr>
        <w:pStyle w:val="1"/>
        <w:tabs>
          <w:tab w:val="left" w:pos="3960"/>
        </w:tabs>
        <w:spacing w:before="0" w:after="0"/>
        <w:ind w:right="0"/>
        <w:jc w:val="both"/>
        <w:rPr>
          <w:b w:val="0"/>
          <w:sz w:val="30"/>
          <w:szCs w:val="30"/>
        </w:rPr>
      </w:pPr>
    </w:p>
    <w:p w:rsidR="00115E5D" w:rsidRDefault="00115E5D" w:rsidP="00115E5D"/>
    <w:p w:rsidR="00115E5D" w:rsidRDefault="00115E5D"/>
    <w:sectPr w:rsidR="0011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5D"/>
    <w:rsid w:val="00115E5D"/>
    <w:rsid w:val="004068A2"/>
    <w:rsid w:val="0084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15E5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115E5D"/>
    <w:pPr>
      <w:ind w:firstLine="567"/>
      <w:jc w:val="both"/>
    </w:pPr>
  </w:style>
  <w:style w:type="paragraph" w:customStyle="1" w:styleId="preamble">
    <w:name w:val="preamble"/>
    <w:basedOn w:val="a"/>
    <w:rsid w:val="00115E5D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15E5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115E5D"/>
    <w:pPr>
      <w:ind w:firstLine="567"/>
      <w:jc w:val="both"/>
    </w:pPr>
  </w:style>
  <w:style w:type="paragraph" w:customStyle="1" w:styleId="preamble">
    <w:name w:val="preamble"/>
    <w:basedOn w:val="a"/>
    <w:rsid w:val="00115E5D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59FA-6D8F-4F8A-95CA-69482C39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Райсовет депутатов</cp:lastModifiedBy>
  <cp:revision>4</cp:revision>
  <dcterms:created xsi:type="dcterms:W3CDTF">2017-10-17T13:40:00Z</dcterms:created>
  <dcterms:modified xsi:type="dcterms:W3CDTF">2017-10-18T08:23:00Z</dcterms:modified>
</cp:coreProperties>
</file>