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85" w:rsidRDefault="00EF3A85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EF3A85" w:rsidRDefault="00EF3A85">
      <w:pPr>
        <w:pStyle w:val="newncpi"/>
        <w:ind w:firstLine="0"/>
        <w:jc w:val="center"/>
      </w:pPr>
      <w:r>
        <w:rPr>
          <w:rStyle w:val="datepr"/>
        </w:rPr>
        <w:t>27 марта 2017 г.</w:t>
      </w:r>
      <w:r>
        <w:rPr>
          <w:rStyle w:val="number"/>
        </w:rPr>
        <w:t xml:space="preserve"> № 126</w:t>
      </w:r>
    </w:p>
    <w:p w:rsidR="00EF3A85" w:rsidRDefault="00EF3A85">
      <w:pPr>
        <w:pStyle w:val="titlencpi"/>
      </w:pPr>
      <w:r>
        <w:t>О наделении правом</w:t>
      </w:r>
    </w:p>
    <w:p w:rsidR="00EF3A85" w:rsidRDefault="00EF3A85">
      <w:pPr>
        <w:pStyle w:val="preamble"/>
      </w:pPr>
      <w:r>
        <w:t>На основании пункта 15</w:t>
      </w:r>
      <w:r>
        <w:rPr>
          <w:vertAlign w:val="superscript"/>
        </w:rPr>
        <w:t>1</w:t>
      </w:r>
      <w:r>
        <w:t xml:space="preserve"> Декрета Президента Республики Беларусь от 2 апреля 2015 г. № 3 «О предупреждении социального иждивенчества» Ивьевский районный Совет депутатов РЕШИЛ:</w:t>
      </w:r>
    </w:p>
    <w:p w:rsidR="00EF3A85" w:rsidRDefault="00EF3A85">
      <w:pPr>
        <w:pStyle w:val="point"/>
      </w:pPr>
      <w:r>
        <w:t xml:space="preserve">1. Наделить Ивьевский районный исполнительный комитет правом освобождать </w:t>
      </w:r>
      <w:proofErr w:type="gramStart"/>
      <w:r>
        <w:t>от уплаты сбора на финансирование государственных расходов граждан в связи с нахождением в трудной жизненной ситуации</w:t>
      </w:r>
      <w:proofErr w:type="gramEnd"/>
      <w:r>
        <w:t>*.</w:t>
      </w:r>
    </w:p>
    <w:p w:rsidR="00EF3A85" w:rsidRDefault="00EF3A85">
      <w:pPr>
        <w:pStyle w:val="snoskiline"/>
      </w:pPr>
      <w:r>
        <w:t>______________________________</w:t>
      </w:r>
    </w:p>
    <w:p w:rsidR="00EF3A85" w:rsidRDefault="00EF3A85">
      <w:pPr>
        <w:pStyle w:val="snoski"/>
        <w:spacing w:after="240"/>
      </w:pPr>
      <w:r>
        <w:t>* Термин «трудная жизненная ситуация» используется в значении, определенном Декретом Президента Республики Беларусь от 2 апреля 2015 г. № 3 «О предупреждении социального иждивенчества» (Национальный правовой Интернет-портал Республики Беларусь, 04.04.2015, 1/15728).</w:t>
      </w:r>
    </w:p>
    <w:p w:rsidR="00EF3A85" w:rsidRDefault="00EF3A85">
      <w:pPr>
        <w:pStyle w:val="point"/>
      </w:pPr>
      <w:r>
        <w:t>2. Обнародовать (опубликовать) настоящее решение в газете «Іўеўскі край».</w:t>
      </w:r>
    </w:p>
    <w:p w:rsidR="00EF3A85" w:rsidRDefault="00EF3A85">
      <w:pPr>
        <w:pStyle w:val="point"/>
      </w:pPr>
      <w:r>
        <w:t>3. Настоящее решение вступает в силу после его официального опубликования.</w:t>
      </w:r>
    </w:p>
    <w:p w:rsidR="00EF3A85" w:rsidRDefault="00EF3A85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6"/>
      </w:tblGrid>
      <w:tr w:rsidR="00EF3A85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3A85" w:rsidRDefault="00EF3A8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3A85" w:rsidRDefault="00EF3A85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:rsidR="00EF3A85" w:rsidRDefault="00EF3A85">
      <w:pPr>
        <w:pStyle w:val="newncpi"/>
      </w:pPr>
      <w:r>
        <w:t> </w:t>
      </w:r>
    </w:p>
    <w:p w:rsidR="003C3DFD" w:rsidRDefault="003C3DFD"/>
    <w:sectPr w:rsidR="003C3DFD" w:rsidSect="00EF3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34" w:rsidRDefault="00FD6A34" w:rsidP="00EF3A85">
      <w:r>
        <w:separator/>
      </w:r>
    </w:p>
  </w:endnote>
  <w:endnote w:type="continuationSeparator" w:id="0">
    <w:p w:rsidR="00FD6A34" w:rsidRDefault="00FD6A34" w:rsidP="00EF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85" w:rsidRDefault="00EF3A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85" w:rsidRDefault="00EF3A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EF3A85" w:rsidTr="00EF3A85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EF3A85" w:rsidRDefault="00EF3A8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F5E7180" wp14:editId="6535334F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EF3A85" w:rsidRPr="00EF3A85" w:rsidRDefault="00EF3A85">
          <w:pPr>
            <w:pStyle w:val="a5"/>
            <w:rPr>
              <w:sz w:val="24"/>
            </w:rPr>
          </w:pPr>
          <w:r>
            <w:rPr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EF3A85" w:rsidRPr="00EF3A85" w:rsidRDefault="00EF3A85" w:rsidP="00EF3A85">
          <w:pPr>
            <w:pStyle w:val="a5"/>
            <w:jc w:val="right"/>
            <w:rPr>
              <w:sz w:val="24"/>
            </w:rPr>
          </w:pPr>
          <w:r>
            <w:rPr>
              <w:sz w:val="24"/>
            </w:rPr>
            <w:t>28.04.2017</w:t>
          </w:r>
        </w:p>
      </w:tc>
    </w:tr>
    <w:tr w:rsidR="00EF3A85" w:rsidTr="00EF3A85">
      <w:tc>
        <w:tcPr>
          <w:tcW w:w="900" w:type="dxa"/>
          <w:vMerge/>
        </w:tcPr>
        <w:p w:rsidR="00EF3A85" w:rsidRDefault="00EF3A85">
          <w:pPr>
            <w:pStyle w:val="a5"/>
          </w:pPr>
        </w:p>
      </w:tc>
      <w:tc>
        <w:tcPr>
          <w:tcW w:w="7202" w:type="dxa"/>
        </w:tcPr>
        <w:p w:rsidR="00EF3A85" w:rsidRPr="00EF3A85" w:rsidRDefault="00EF3A85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EF3A85" w:rsidRDefault="00EF3A85">
          <w:pPr>
            <w:pStyle w:val="a5"/>
          </w:pPr>
        </w:p>
      </w:tc>
    </w:tr>
  </w:tbl>
  <w:p w:rsidR="00EF3A85" w:rsidRDefault="00EF3A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34" w:rsidRDefault="00FD6A34" w:rsidP="00EF3A85">
      <w:r>
        <w:separator/>
      </w:r>
    </w:p>
  </w:footnote>
  <w:footnote w:type="continuationSeparator" w:id="0">
    <w:p w:rsidR="00FD6A34" w:rsidRDefault="00FD6A34" w:rsidP="00EF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85" w:rsidRDefault="00EF3A85" w:rsidP="004B10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85" w:rsidRDefault="00EF3A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85" w:rsidRDefault="00EF3A85" w:rsidP="004B10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F3A85" w:rsidRDefault="00EF3A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85" w:rsidRPr="00EF3A85" w:rsidRDefault="00EF3A85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85"/>
    <w:rsid w:val="003C3DFD"/>
    <w:rsid w:val="00EF3A85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F3A85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F3A85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EF3A85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EF3A85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EF3A85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EF3A85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EF3A85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EF3A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F3A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F3A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F3A8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F3A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F3A8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F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A85"/>
  </w:style>
  <w:style w:type="paragraph" w:styleId="a5">
    <w:name w:val="footer"/>
    <w:basedOn w:val="a"/>
    <w:link w:val="a6"/>
    <w:uiPriority w:val="99"/>
    <w:unhideWhenUsed/>
    <w:rsid w:val="00EF3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A85"/>
  </w:style>
  <w:style w:type="character" w:styleId="a7">
    <w:name w:val="page number"/>
    <w:basedOn w:val="a0"/>
    <w:uiPriority w:val="99"/>
    <w:semiHidden/>
    <w:unhideWhenUsed/>
    <w:rsid w:val="00EF3A85"/>
  </w:style>
  <w:style w:type="table" w:styleId="a8">
    <w:name w:val="Table Grid"/>
    <w:basedOn w:val="a1"/>
    <w:uiPriority w:val="59"/>
    <w:rsid w:val="00EF3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F3A85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F3A85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EF3A85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EF3A85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EF3A85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EF3A85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EF3A85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EF3A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F3A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F3A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F3A8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F3A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F3A8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F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A85"/>
  </w:style>
  <w:style w:type="paragraph" w:styleId="a5">
    <w:name w:val="footer"/>
    <w:basedOn w:val="a"/>
    <w:link w:val="a6"/>
    <w:uiPriority w:val="99"/>
    <w:unhideWhenUsed/>
    <w:rsid w:val="00EF3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A85"/>
  </w:style>
  <w:style w:type="character" w:styleId="a7">
    <w:name w:val="page number"/>
    <w:basedOn w:val="a0"/>
    <w:uiPriority w:val="99"/>
    <w:semiHidden/>
    <w:unhideWhenUsed/>
    <w:rsid w:val="00EF3A85"/>
  </w:style>
  <w:style w:type="table" w:styleId="a8">
    <w:name w:val="Table Grid"/>
    <w:basedOn w:val="a1"/>
    <w:uiPriority w:val="59"/>
    <w:rsid w:val="00EF3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818</Characters>
  <Application>Microsoft Office Word</Application>
  <DocSecurity>0</DocSecurity>
  <Lines>19</Lines>
  <Paragraphs>12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 депутатов</dc:creator>
  <cp:lastModifiedBy>Райсовет депутатов</cp:lastModifiedBy>
  <cp:revision>2</cp:revision>
  <dcterms:created xsi:type="dcterms:W3CDTF">2017-04-28T05:19:00Z</dcterms:created>
  <dcterms:modified xsi:type="dcterms:W3CDTF">2017-04-28T05:20:00Z</dcterms:modified>
</cp:coreProperties>
</file>