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CB" w:rsidRDefault="00DD0ECB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ИВЬЕВСКОГО РАЙОННОГО ИСПОЛНИТЕЛЬНОГО КОМИТЕТА</w:t>
      </w:r>
    </w:p>
    <w:p w:rsidR="00DD0ECB" w:rsidRDefault="00DD0ECB">
      <w:pPr>
        <w:pStyle w:val="newncpi"/>
        <w:ind w:firstLine="0"/>
        <w:jc w:val="center"/>
      </w:pPr>
      <w:r>
        <w:rPr>
          <w:rStyle w:val="datepr"/>
        </w:rPr>
        <w:t>4 июля 2018 г.</w:t>
      </w:r>
      <w:r>
        <w:rPr>
          <w:rStyle w:val="number"/>
        </w:rPr>
        <w:t xml:space="preserve"> № 363</w:t>
      </w:r>
    </w:p>
    <w:p w:rsidR="00DD0ECB" w:rsidRDefault="00DD0ECB">
      <w:pPr>
        <w:pStyle w:val="titlencpi"/>
      </w:pPr>
      <w:r>
        <w:t>О внесении изменений и дополнения в решение Ивьевского районного исполнительного комитета от 3 марта 2008 г. № 154</w:t>
      </w:r>
    </w:p>
    <w:p w:rsidR="00DD0ECB" w:rsidRDefault="00DD0ECB">
      <w:pPr>
        <w:pStyle w:val="preamble"/>
      </w:pPr>
      <w:r>
        <w:t>На основании пункта 3 статьи 19 Бюджетного кодекса Республики Беларусь Ивьевский районный исполнительный комитет РЕШИЛ:</w:t>
      </w:r>
    </w:p>
    <w:p w:rsidR="00DD0ECB" w:rsidRDefault="00DD0ECB">
      <w:pPr>
        <w:pStyle w:val="point"/>
      </w:pPr>
      <w:r>
        <w:t>1. Внести в приложение к решению Ивьевского районного исполнительного комитета от 3 марта 2008 г. № 154 «О ведомственной классификации расходов районного бюджета» (Национальный реестр правовых актов Республики Беларусь, 2008 г., № 155, 9/15605; Национальный правовой Интернет-портал Республики Беларусь, 06.07.2013, 9/58784) следующие изменения и дополнение:</w:t>
      </w:r>
    </w:p>
    <w:p w:rsidR="00DD0ECB" w:rsidRDefault="00DD0ECB">
      <w:pPr>
        <w:pStyle w:val="newncpi"/>
      </w:pPr>
      <w:r>
        <w:t>позицию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  <w:gridCol w:w="724"/>
      </w:tblGrid>
      <w:tr w:rsidR="00DD0ECB">
        <w:trPr>
          <w:trHeight w:val="240"/>
        </w:trPr>
        <w:tc>
          <w:tcPr>
            <w:tcW w:w="46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table10"/>
            </w:pPr>
            <w:r>
              <w:t xml:space="preserve">«Отдел образования, спорта и туризма Ивьевского районного исполнительного комитета 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table10"/>
              <w:jc w:val="center"/>
            </w:pPr>
            <w:r>
              <w:t>075»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DD0ECB" w:rsidRDefault="00DD0ECB">
      <w:pPr>
        <w:pStyle w:val="newncpi0"/>
      </w:pPr>
      <w:r>
        <w:t>заменить позицией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  <w:gridCol w:w="724"/>
      </w:tblGrid>
      <w:tr w:rsidR="00DD0ECB">
        <w:trPr>
          <w:trHeight w:val="240"/>
        </w:trPr>
        <w:tc>
          <w:tcPr>
            <w:tcW w:w="46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table10"/>
            </w:pPr>
            <w:r>
              <w:t>«Отдел образования Ивьевского районного исполнительного комитета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table10"/>
              <w:jc w:val="center"/>
            </w:pPr>
            <w:r>
              <w:t>075»;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DD0ECB" w:rsidRDefault="00DD0ECB">
      <w:pPr>
        <w:pStyle w:val="newncpi"/>
      </w:pPr>
      <w:r>
        <w:t>позицию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  <w:gridCol w:w="724"/>
      </w:tblGrid>
      <w:tr w:rsidR="00DD0ECB">
        <w:trPr>
          <w:trHeight w:val="240"/>
        </w:trPr>
        <w:tc>
          <w:tcPr>
            <w:tcW w:w="46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table10"/>
            </w:pPr>
            <w:r>
              <w:t>«Управление по труду, занятости и социальной защите населения Ивьевского районного исполнительного комитета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table10"/>
              <w:jc w:val="center"/>
            </w:pPr>
            <w:r>
              <w:t>117»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DD0ECB" w:rsidRDefault="00DD0ECB">
      <w:pPr>
        <w:pStyle w:val="newncpi0"/>
      </w:pPr>
      <w:r>
        <w:t>заменить позицией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  <w:gridCol w:w="724"/>
      </w:tblGrid>
      <w:tr w:rsidR="00DD0ECB">
        <w:trPr>
          <w:trHeight w:val="240"/>
        </w:trPr>
        <w:tc>
          <w:tcPr>
            <w:tcW w:w="46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table10"/>
            </w:pPr>
            <w:r>
              <w:t>«Управление по труду, занятости и социальной защите Ивьевского районного исполнительного комитета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table10"/>
              <w:jc w:val="center"/>
            </w:pPr>
            <w:r>
              <w:t>117»;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DD0ECB" w:rsidRDefault="00DD0ECB">
      <w:pPr>
        <w:pStyle w:val="newncpi"/>
      </w:pPr>
      <w:r>
        <w:t xml:space="preserve">после позиции 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  <w:gridCol w:w="724"/>
      </w:tblGrid>
      <w:tr w:rsidR="00DD0ECB">
        <w:trPr>
          <w:trHeight w:val="240"/>
        </w:trPr>
        <w:tc>
          <w:tcPr>
            <w:tcW w:w="46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table10"/>
            </w:pPr>
            <w:r>
              <w:t>«Учреждение «Редакция газеты «Іўеўскі край»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table10"/>
              <w:jc w:val="center"/>
            </w:pPr>
            <w:r>
              <w:t>134»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DD0ECB" w:rsidRDefault="00DD0ECB">
      <w:pPr>
        <w:pStyle w:val="newncpi0"/>
      </w:pPr>
      <w:r>
        <w:t>дополнить приложение позицией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  <w:gridCol w:w="724"/>
      </w:tblGrid>
      <w:tr w:rsidR="00DD0ECB">
        <w:trPr>
          <w:trHeight w:val="240"/>
        </w:trPr>
        <w:tc>
          <w:tcPr>
            <w:tcW w:w="461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table10"/>
            </w:pPr>
            <w:r>
              <w:t>«Сектор спорта и туризма Ивьевского районного исполнительного комитета</w:t>
            </w:r>
          </w:p>
        </w:tc>
        <w:tc>
          <w:tcPr>
            <w:tcW w:w="38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table10"/>
              <w:jc w:val="center"/>
            </w:pPr>
            <w:r>
              <w:t>164».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DD0ECB" w:rsidRDefault="00DD0ECB">
      <w:pPr>
        <w:pStyle w:val="point"/>
      </w:pPr>
      <w:r>
        <w:t>2. Настоящее решение вступает в силу после его официального опубликования.</w:t>
      </w:r>
    </w:p>
    <w:p w:rsidR="00DD0ECB" w:rsidRDefault="00DD0E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4"/>
        <w:gridCol w:w="3844"/>
      </w:tblGrid>
      <w:tr w:rsidR="00DD0ECB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newncpi0"/>
              <w:jc w:val="right"/>
            </w:pPr>
            <w:r>
              <w:rPr>
                <w:rStyle w:val="pers"/>
              </w:rPr>
              <w:t>А.И.Булак</w:t>
            </w:r>
          </w:p>
        </w:tc>
      </w:tr>
      <w:tr w:rsidR="00DD0ECB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newncpi0"/>
              <w:jc w:val="right"/>
            </w:pPr>
            <w:r>
              <w:t> </w:t>
            </w:r>
          </w:p>
        </w:tc>
      </w:tr>
      <w:tr w:rsidR="00DD0ECB">
        <w:tc>
          <w:tcPr>
            <w:tcW w:w="29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newncpi0"/>
              <w:jc w:val="left"/>
            </w:pPr>
            <w:proofErr w:type="gramStart"/>
            <w:r>
              <w:rPr>
                <w:rStyle w:val="post"/>
              </w:rPr>
              <w:t>Исполняющий</w:t>
            </w:r>
            <w:proofErr w:type="gramEnd"/>
            <w:r>
              <w:rPr>
                <w:rStyle w:val="post"/>
              </w:rPr>
              <w:t xml:space="preserve"> обязанности управляющего делами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0ECB" w:rsidRDefault="00DD0ECB">
            <w:pPr>
              <w:pStyle w:val="newncpi0"/>
              <w:jc w:val="right"/>
            </w:pPr>
            <w:r>
              <w:rPr>
                <w:rStyle w:val="pers"/>
              </w:rPr>
              <w:t>Ф.В.Мартинкевич</w:t>
            </w:r>
          </w:p>
        </w:tc>
      </w:tr>
    </w:tbl>
    <w:p w:rsidR="00DD0ECB" w:rsidRDefault="00DD0EC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8"/>
        <w:gridCol w:w="3560"/>
      </w:tblGrid>
      <w:tr w:rsidR="00DD0ECB">
        <w:trPr>
          <w:trHeight w:val="240"/>
        </w:trPr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agree"/>
            </w:pPr>
            <w:r>
              <w:t>СОГЛАСОВАНО</w:t>
            </w:r>
          </w:p>
          <w:p w:rsidR="00DD0ECB" w:rsidRDefault="00DD0ECB">
            <w:pPr>
              <w:pStyle w:val="agree"/>
            </w:pPr>
            <w:r>
              <w:t xml:space="preserve">Начальник главного </w:t>
            </w:r>
            <w:r>
              <w:br/>
              <w:t xml:space="preserve">финансового управления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DD0ECB" w:rsidRDefault="00DD0ECB">
            <w:pPr>
              <w:pStyle w:val="agreefio"/>
            </w:pPr>
            <w:r>
              <w:t>П.С.Ошурик</w:t>
            </w:r>
          </w:p>
          <w:p w:rsidR="00DD0ECB" w:rsidRDefault="00DD0ECB">
            <w:pPr>
              <w:pStyle w:val="agreedate"/>
            </w:pPr>
            <w:r>
              <w:t>04.07.2018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0ECB" w:rsidRDefault="00DD0ECB">
            <w:pPr>
              <w:pStyle w:val="agree"/>
            </w:pPr>
            <w:r>
              <w:t> </w:t>
            </w:r>
          </w:p>
        </w:tc>
      </w:tr>
    </w:tbl>
    <w:p w:rsidR="00DD0ECB" w:rsidRDefault="00DD0ECB">
      <w:pPr>
        <w:pStyle w:val="newncpi"/>
      </w:pPr>
      <w:r>
        <w:t> </w:t>
      </w:r>
    </w:p>
    <w:p w:rsidR="00691835" w:rsidRDefault="00691835"/>
    <w:sectPr w:rsidR="00691835" w:rsidSect="00107027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CB"/>
    <w:rsid w:val="00691835"/>
    <w:rsid w:val="00DD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0ECB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D0EC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DD0EC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DD0EC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DD0ECB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agreefio">
    <w:name w:val="agreefio"/>
    <w:basedOn w:val="a"/>
    <w:rsid w:val="00DD0ECB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DD0ECB"/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DD0EC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DD0ECB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DD0E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E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E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E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0E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EC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0ECB"/>
    <w:pPr>
      <w:spacing w:before="240" w:after="240"/>
      <w:ind w:right="2268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DD0EC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point">
    <w:name w:val="point"/>
    <w:basedOn w:val="a"/>
    <w:rsid w:val="00DD0EC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DD0EC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table10">
    <w:name w:val="table10"/>
    <w:basedOn w:val="a"/>
    <w:rsid w:val="00DD0ECB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agreefio">
    <w:name w:val="agreefio"/>
    <w:basedOn w:val="a"/>
    <w:rsid w:val="00DD0ECB"/>
    <w:pPr>
      <w:ind w:firstLine="1021"/>
    </w:pPr>
    <w:rPr>
      <w:rFonts w:eastAsiaTheme="minorEastAsia"/>
      <w:sz w:val="22"/>
      <w:szCs w:val="22"/>
      <w:lang w:eastAsia="ru-RU"/>
    </w:rPr>
  </w:style>
  <w:style w:type="paragraph" w:customStyle="1" w:styleId="agreedate">
    <w:name w:val="agreedate"/>
    <w:basedOn w:val="a"/>
    <w:rsid w:val="00DD0ECB"/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DD0EC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DD0ECB"/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DD0EC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0EC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0EC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0EC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D0E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0EC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Герасимчук ОМ</dc:creator>
  <cp:lastModifiedBy>Герасимчук ОМ</cp:lastModifiedBy>
  <cp:revision>1</cp:revision>
  <dcterms:created xsi:type="dcterms:W3CDTF">2018-08-28T12:12:00Z</dcterms:created>
  <dcterms:modified xsi:type="dcterms:W3CDTF">2018-08-28T12:12:00Z</dcterms:modified>
</cp:coreProperties>
</file>