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10" w:rsidRDefault="000B2910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0B2910" w:rsidRDefault="000B2910">
      <w:pPr>
        <w:pStyle w:val="newncpi"/>
        <w:ind w:firstLine="0"/>
        <w:jc w:val="center"/>
      </w:pPr>
      <w:r>
        <w:rPr>
          <w:rStyle w:val="datepr"/>
        </w:rPr>
        <w:t>23 апреля 2018 г.</w:t>
      </w:r>
      <w:r>
        <w:rPr>
          <w:rStyle w:val="number"/>
        </w:rPr>
        <w:t xml:space="preserve"> № 219</w:t>
      </w:r>
    </w:p>
    <w:p w:rsidR="000B2910" w:rsidRDefault="000B2910">
      <w:pPr>
        <w:pStyle w:val="titlencpi"/>
      </w:pPr>
      <w:r>
        <w:t>Об утверждении Положения о постоянно действующей комиссии по координации работы по содействию занятости населения Ивьевского района</w:t>
      </w:r>
    </w:p>
    <w:p w:rsidR="000B2910" w:rsidRDefault="000B2910">
      <w:pPr>
        <w:pStyle w:val="preamble"/>
      </w:pPr>
      <w:r>
        <w:t>Во исполнение пункта 2 постановления Совета Министров Республики Беларусь от 31 марта 2018 г. № 240 «Об утверждении Примерного положения о постоянно действующей комиссии по координации работы по содействию занятости населения» Ивьевский районный исполнительный комитет РЕШИЛ:</w:t>
      </w:r>
    </w:p>
    <w:p w:rsidR="000B2910" w:rsidRDefault="000B2910">
      <w:pPr>
        <w:pStyle w:val="point"/>
      </w:pPr>
      <w:r>
        <w:t>1. Утвердить прилагаемое Положение о постоянно действующей комиссии по координации работы по содействию занятости населения Ивьевского района.</w:t>
      </w:r>
    </w:p>
    <w:p w:rsidR="000B2910" w:rsidRDefault="000B2910">
      <w:pPr>
        <w:pStyle w:val="point"/>
      </w:pPr>
      <w:r>
        <w:t>2. Настоящее решение вступает в силу после его официального опубликования.</w:t>
      </w:r>
    </w:p>
    <w:p w:rsidR="000B2910" w:rsidRDefault="000B29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0B291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2910" w:rsidRDefault="000B291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2910" w:rsidRDefault="000B2910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0B291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2910" w:rsidRDefault="000B291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2910" w:rsidRDefault="000B2910">
            <w:pPr>
              <w:pStyle w:val="newncpi0"/>
              <w:jc w:val="right"/>
            </w:pPr>
            <w:r>
              <w:t> </w:t>
            </w:r>
          </w:p>
        </w:tc>
      </w:tr>
      <w:tr w:rsidR="000B291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2910" w:rsidRDefault="000B2910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2910" w:rsidRDefault="000B2910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0B2910" w:rsidRDefault="000B291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0B2910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910" w:rsidRDefault="000B2910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910" w:rsidRDefault="000B2910">
            <w:pPr>
              <w:pStyle w:val="capu1"/>
            </w:pPr>
            <w:r>
              <w:t>УТВЕРЖДЕНО</w:t>
            </w:r>
          </w:p>
          <w:p w:rsidR="000B2910" w:rsidRDefault="000B2910">
            <w:pPr>
              <w:pStyle w:val="cap1"/>
            </w:pPr>
            <w:r>
              <w:t>Решение</w:t>
            </w:r>
            <w:r>
              <w:br/>
              <w:t>Ивьевского районного</w:t>
            </w:r>
            <w:r>
              <w:br/>
              <w:t>исполнительного комитета</w:t>
            </w:r>
            <w:r>
              <w:br/>
              <w:t>23.04.2018 № 219</w:t>
            </w:r>
          </w:p>
        </w:tc>
      </w:tr>
    </w:tbl>
    <w:p w:rsidR="000B2910" w:rsidRDefault="000B2910">
      <w:pPr>
        <w:pStyle w:val="titleu"/>
      </w:pPr>
      <w:r>
        <w:t>ПОЛОЖЕНИЕ</w:t>
      </w:r>
      <w:r>
        <w:br/>
        <w:t>о постоянно действующей комиссии по координации работы по содействию занятости населения Ивьевского района</w:t>
      </w:r>
    </w:p>
    <w:p w:rsidR="000B2910" w:rsidRDefault="000B2910">
      <w:pPr>
        <w:pStyle w:val="point"/>
      </w:pPr>
      <w:r>
        <w:t>1. 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Ивьевского района (далее – комиссия), созданной Ивьевским районным исполнительным комитетом.</w:t>
      </w:r>
    </w:p>
    <w:p w:rsidR="000B2910" w:rsidRDefault="000B2910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Ивьевского районного исполнительного комитета и другими актами законодательства Республики Беларусь.</w:t>
      </w:r>
    </w:p>
    <w:p w:rsidR="000B2910" w:rsidRDefault="000B2910">
      <w:pPr>
        <w:pStyle w:val="point"/>
      </w:pPr>
      <w:r>
        <w:t>3. Обеспечение деятельности комиссии осуществляется Ивьевским районным исполнительным комитетом.</w:t>
      </w:r>
    </w:p>
    <w:p w:rsidR="000B2910" w:rsidRDefault="000B2910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(Национальный правовой Интернет-портал Республики Беларусь, 04.04.2015, 1/15728; 26.01.2018, 1/17499) (далее – Декрет № 3), в том числе посредством:</w:t>
      </w:r>
    </w:p>
    <w:p w:rsidR="000B2910" w:rsidRDefault="000B2910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0B2910" w:rsidRDefault="000B2910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0B2910" w:rsidRDefault="000B2910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0B2910" w:rsidRDefault="000B2910">
      <w:pPr>
        <w:pStyle w:val="newncpi"/>
      </w:pPr>
      <w: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0B2910" w:rsidRDefault="000B2910">
      <w:pPr>
        <w:pStyle w:val="newncpi"/>
      </w:pPr>
      <w:proofErr w:type="gramStart"/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</w:t>
      </w:r>
      <w:proofErr w:type="gramEnd"/>
      <w:r>
        <w:t xml:space="preserve"> Беларусь от 31 марта 2018 г. № 240 (Национальный правовой Интернет-портал Республики Беларусь, 07.04.2018, 5/45003), в соответствии с законодательством об административных процедурах;</w:t>
      </w:r>
    </w:p>
    <w:p w:rsidR="000B2910" w:rsidRDefault="000B2910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0B2910" w:rsidRDefault="000B2910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0B2910" w:rsidRDefault="000B2910">
      <w:pPr>
        <w:pStyle w:val="newncpi"/>
      </w:pPr>
      <w:r>
        <w:t>проведения иных мероприятий в рамках реализации Декрета № 3.</w:t>
      </w:r>
    </w:p>
    <w:p w:rsidR="000B2910" w:rsidRDefault="000B2910">
      <w:pPr>
        <w:pStyle w:val="snoskiline"/>
      </w:pPr>
      <w:r>
        <w:t>______________________________</w:t>
      </w:r>
    </w:p>
    <w:p w:rsidR="000B2910" w:rsidRDefault="000B2910">
      <w:pPr>
        <w:pStyle w:val="snoski"/>
        <w:spacing w:after="240"/>
      </w:pPr>
      <w:proofErr w:type="gramStart"/>
      <w:r>
        <w:t>* 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0B2910" w:rsidRDefault="000B2910">
      <w:pPr>
        <w:pStyle w:val="point"/>
      </w:pPr>
      <w:r>
        <w:t>5. Для реализации возложенных задач комиссия имеет право:</w:t>
      </w:r>
    </w:p>
    <w:p w:rsidR="000B2910" w:rsidRDefault="000B2910">
      <w:pPr>
        <w:pStyle w:val="newncpi"/>
      </w:pPr>
      <w:proofErr w:type="gramStart"/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  <w:proofErr w:type="gramEnd"/>
    </w:p>
    <w:p w:rsidR="000B2910" w:rsidRDefault="000B2910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0B2910" w:rsidRDefault="000B2910">
      <w:pPr>
        <w:pStyle w:val="newncpi"/>
      </w:pPr>
      <w:r>
        <w:t>принимать решения о направлении трудоспособных неработающих граждан, ведущих асоциальный образ жизни, в лечебно-трудовые профилактории;</w:t>
      </w:r>
    </w:p>
    <w:p w:rsidR="000B2910" w:rsidRDefault="000B2910">
      <w:pPr>
        <w:pStyle w:val="newncpi"/>
      </w:pPr>
      <w:r>
        <w:t>запрашивать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0B2910" w:rsidRDefault="000B2910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0B2910" w:rsidRDefault="000B2910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0B2910" w:rsidRDefault="000B2910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0B2910" w:rsidRDefault="000B2910">
      <w:pPr>
        <w:pStyle w:val="newncpi"/>
      </w:pPr>
      <w:r>
        <w:t>реализовывать иные права в соответствии с законодательством.</w:t>
      </w:r>
    </w:p>
    <w:p w:rsidR="000B2910" w:rsidRDefault="000B2910">
      <w:pPr>
        <w:pStyle w:val="point"/>
      </w:pPr>
      <w:r>
        <w:t>6. В состав комиссии входят председатель комиссии, его заместитель, секретарь и иные члены комиссии.</w:t>
      </w:r>
    </w:p>
    <w:p w:rsidR="000B2910" w:rsidRDefault="000B2910">
      <w:pPr>
        <w:pStyle w:val="newncpi"/>
      </w:pPr>
      <w:r>
        <w:t>Персональный состав комиссии формируется в соответствии с частью первой пункта 7, пунктом 9 Примерного положения о постоянно действующей комиссии по координации работы по содействию занятости населения и утверждается решением Ивьевского районного исполнительного комитета.</w:t>
      </w:r>
    </w:p>
    <w:p w:rsidR="000B2910" w:rsidRDefault="000B2910">
      <w:pPr>
        <w:pStyle w:val="point"/>
      </w:pPr>
      <w:r>
        <w:t>7. Председатель комиссии:</w:t>
      </w:r>
    </w:p>
    <w:p w:rsidR="000B2910" w:rsidRDefault="000B2910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0B2910" w:rsidRDefault="000B2910">
      <w:pPr>
        <w:pStyle w:val="newncpi"/>
      </w:pPr>
      <w:r>
        <w:t>проводит заседания комиссии и подписывает протоколы заседаний комиссии;</w:t>
      </w:r>
    </w:p>
    <w:p w:rsidR="000B2910" w:rsidRDefault="000B2910">
      <w:pPr>
        <w:pStyle w:val="newncpi"/>
      </w:pPr>
      <w:r>
        <w:t>планирует работу комиссии;</w:t>
      </w:r>
    </w:p>
    <w:p w:rsidR="000B2910" w:rsidRDefault="000B2910">
      <w:pPr>
        <w:pStyle w:val="newncpi"/>
      </w:pPr>
      <w:r>
        <w:t>вносит предложения в Ивьевский районный исполнительный комитет о персональном составе комиссии, прекращении деятельности ее членов, кандидатуре секретаря;</w:t>
      </w:r>
    </w:p>
    <w:p w:rsidR="000B2910" w:rsidRDefault="000B2910">
      <w:pPr>
        <w:pStyle w:val="newncpi"/>
      </w:pPr>
      <w:r>
        <w:t>осуществляет иные функции в соответствии с законодательством.</w:t>
      </w:r>
    </w:p>
    <w:p w:rsidR="000B2910" w:rsidRDefault="000B2910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0B2910" w:rsidRDefault="000B2910">
      <w:pPr>
        <w:pStyle w:val="point"/>
      </w:pPr>
      <w:r>
        <w:t>8. Секретарь комиссии:</w:t>
      </w:r>
    </w:p>
    <w:p w:rsidR="000B2910" w:rsidRDefault="000B2910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0B2910" w:rsidRDefault="000B2910">
      <w:pPr>
        <w:pStyle w:val="newncpi"/>
      </w:pPr>
      <w:r>
        <w:t>осуществляет подготовку заседаний комиссии;</w:t>
      </w:r>
    </w:p>
    <w:p w:rsidR="000B2910" w:rsidRDefault="000B2910">
      <w:pPr>
        <w:pStyle w:val="newncpi"/>
      </w:pPr>
      <w:r>
        <w:t>оформляет протоколы заседаний и решения комиссии;</w:t>
      </w:r>
    </w:p>
    <w:p w:rsidR="000B2910" w:rsidRDefault="000B2910">
      <w:pPr>
        <w:pStyle w:val="newncpi"/>
      </w:pPr>
      <w:r>
        <w:t>ведет делопроизводство в комиссии;</w:t>
      </w:r>
    </w:p>
    <w:p w:rsidR="000B2910" w:rsidRDefault="000B2910">
      <w:pPr>
        <w:pStyle w:val="newncpi"/>
      </w:pPr>
      <w:r>
        <w:t>осуществляет иные функции, возложенные на него председателем комиссии.</w:t>
      </w:r>
    </w:p>
    <w:p w:rsidR="000B2910" w:rsidRDefault="000B2910">
      <w:pPr>
        <w:pStyle w:val="point"/>
      </w:pPr>
      <w:r>
        <w:t>9.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0B2910" w:rsidRDefault="000B2910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0B2910" w:rsidRDefault="000B2910">
      <w:pPr>
        <w:pStyle w:val="point"/>
      </w:pPr>
      <w:r>
        <w:t>10.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0B2910" w:rsidRDefault="000B2910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0B2910" w:rsidRDefault="000B2910">
      <w:pPr>
        <w:pStyle w:val="point"/>
      </w:pPr>
      <w:r>
        <w:t>11. В протоколе заседания комиссии указываются:</w:t>
      </w:r>
    </w:p>
    <w:p w:rsidR="000B2910" w:rsidRDefault="000B2910">
      <w:pPr>
        <w:pStyle w:val="newncpi"/>
      </w:pPr>
      <w:r>
        <w:t>дата и место проведения заседания;</w:t>
      </w:r>
    </w:p>
    <w:p w:rsidR="000B2910" w:rsidRDefault="000B2910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0B2910" w:rsidRDefault="000B2910">
      <w:pPr>
        <w:pStyle w:val="newncpi"/>
      </w:pPr>
      <w:r>
        <w:t>председательствующий на заседании;</w:t>
      </w:r>
    </w:p>
    <w:p w:rsidR="000B2910" w:rsidRDefault="000B2910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0B2910" w:rsidRDefault="000B2910">
      <w:pPr>
        <w:pStyle w:val="newncpi"/>
      </w:pPr>
      <w:r>
        <w:t>результаты голосования и принятые решения.</w:t>
      </w:r>
    </w:p>
    <w:p w:rsidR="000B2910" w:rsidRDefault="000B2910">
      <w:pPr>
        <w:pStyle w:val="point"/>
      </w:pPr>
      <w:r>
        <w:t>12. Комиссия обеспечивает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0B2910" w:rsidRDefault="000B2910">
      <w:pPr>
        <w:pStyle w:val="point"/>
      </w:pPr>
      <w:r>
        <w:t>13.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Ивьевском районном исполнительном комитете три года.</w:t>
      </w:r>
    </w:p>
    <w:p w:rsidR="000B2910" w:rsidRDefault="000B2910">
      <w:pPr>
        <w:pStyle w:val="point"/>
      </w:pPr>
      <w:r>
        <w:t>14. 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</w:t>
      </w:r>
    </w:p>
    <w:p w:rsidR="000B2910" w:rsidRDefault="000B2910">
      <w:pPr>
        <w:pStyle w:val="point"/>
      </w:pPr>
      <w:r>
        <w:t>15. </w:t>
      </w:r>
      <w:proofErr w:type="gramStart"/>
      <w:r>
        <w:t>После получения комиссией доступа к базе данных информация, содержащаяся в ней, направляется комиссией в течение двух рабочих дней в организации, осуществляющие учет, расчет и начисление платы за жилищно-коммунальные услуги и платы за пользование жилыми помещениями, для определения лиц, оплачивающих услуги с возмещением затрат, к которым относятся плательщики жилищно-коммунальных услуг в соответствии с постановлением Совета Министров Республики Беларусь от 12 июня</w:t>
      </w:r>
      <w:proofErr w:type="gramEnd"/>
      <w:r>
        <w:t xml:space="preserve"> </w:t>
      </w:r>
      <w:proofErr w:type="gramStart"/>
      <w:r>
        <w:t>2014 г. № 571 «Об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элементов» (Национальный правовой Интернет-портал Республики Беларусь, 26.06.2014, 5/39034), а также проживающие совместно с</w:t>
      </w:r>
      <w:proofErr w:type="gramEnd"/>
      <w:r>
        <w:t xml:space="preserve"> ними граждане, сведения о которых содержатся в базе данных.</w:t>
      </w:r>
    </w:p>
    <w:p w:rsidR="000B2910" w:rsidRDefault="000B2910">
      <w:pPr>
        <w:pStyle w:val="point"/>
      </w:pPr>
      <w:r>
        <w:t>16. Сведения о лицах, оплачивающих услуги с возмещением затрат, направляются организациями, осуществляющими учет, расчет и начисление платы за жилищно-коммунальные услуги и платы за пользование жилыми помещениями, в комиссию не позднее 6-го числа последнего месяца каждого квартала.</w:t>
      </w:r>
    </w:p>
    <w:p w:rsidR="000B2910" w:rsidRDefault="000B2910">
      <w:pPr>
        <w:pStyle w:val="point"/>
      </w:pPr>
      <w:r>
        <w:t>17. После получения сведений о лицах, оплачивающих услуги с возмещением затрат, комиссия организует с ними работу, в том числе рассматривает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0B2910" w:rsidRDefault="000B2910">
      <w:pPr>
        <w:pStyle w:val="point"/>
      </w:pPr>
      <w:r>
        <w:t>18. Сформированный список трудоспособных граждан, не занятых в экономике, оплачивающих услуги с возмещением затрат, до 1-го числа второго месяца каждого квартала направляется комиссией для утверждения в Ивьевский районный исполнительный комитет. Утвержденный список не позднее 8-го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жилыми помещениями.</w:t>
      </w:r>
    </w:p>
    <w:p w:rsidR="000B2910" w:rsidRDefault="000B2910">
      <w:pPr>
        <w:pStyle w:val="point"/>
      </w:pPr>
      <w:r>
        <w:t>19. Комиссия не позднее 10-го числа второго месяца каждого квартала информирует граждан о включении их в список трудоспособных граждан, не занятых в экономике, оплачивающих услуги с возмещением затрат.</w:t>
      </w:r>
    </w:p>
    <w:p w:rsidR="000B2910" w:rsidRDefault="000B2910">
      <w:pPr>
        <w:pStyle w:val="point"/>
      </w:pPr>
      <w:r>
        <w:t>20. По результатам работы комиссия представляет оператору базы данных информацию для корректировки базы данных.</w:t>
      </w:r>
    </w:p>
    <w:p w:rsidR="000B2910" w:rsidRDefault="000B2910">
      <w:pPr>
        <w:pStyle w:val="newncpi"/>
      </w:pPr>
      <w:r>
        <w:t> </w:t>
      </w:r>
    </w:p>
    <w:p w:rsidR="00691835" w:rsidRDefault="00691835"/>
    <w:sectPr w:rsidR="00691835" w:rsidSect="00B639EE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10"/>
    <w:rsid w:val="000B2910"/>
    <w:rsid w:val="006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B2910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B2910"/>
    <w:pPr>
      <w:spacing w:before="240" w:after="240"/>
      <w:jc w:val="left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B291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0B291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0B2910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0B2910"/>
    <w:rPr>
      <w:rFonts w:eastAsiaTheme="minorEastAsia"/>
      <w:sz w:val="20"/>
      <w:szCs w:val="20"/>
      <w:lang w:eastAsia="ru-RU"/>
    </w:rPr>
  </w:style>
  <w:style w:type="paragraph" w:customStyle="1" w:styleId="cap1">
    <w:name w:val="cap1"/>
    <w:basedOn w:val="a"/>
    <w:rsid w:val="000B2910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0B2910"/>
    <w:pPr>
      <w:spacing w:after="12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0B291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0B2910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0B291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B291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B291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B291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B29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B291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B2910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B2910"/>
    <w:pPr>
      <w:spacing w:before="240" w:after="240"/>
      <w:jc w:val="left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B291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0B291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0B2910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0B2910"/>
    <w:rPr>
      <w:rFonts w:eastAsiaTheme="minorEastAsia"/>
      <w:sz w:val="20"/>
      <w:szCs w:val="20"/>
      <w:lang w:eastAsia="ru-RU"/>
    </w:rPr>
  </w:style>
  <w:style w:type="paragraph" w:customStyle="1" w:styleId="cap1">
    <w:name w:val="cap1"/>
    <w:basedOn w:val="a"/>
    <w:rsid w:val="000B2910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0B2910"/>
    <w:pPr>
      <w:spacing w:after="12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0B291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0B2910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0B291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B291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B291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B291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B29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B291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2018-08-28T12:14:00Z</dcterms:created>
  <dcterms:modified xsi:type="dcterms:W3CDTF">2018-08-28T12:14:00Z</dcterms:modified>
</cp:coreProperties>
</file>